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附件：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eastAsia="zh-CN"/>
        </w:rPr>
        <w:t>蚌埠市</w:t>
      </w:r>
      <w:r>
        <w:rPr>
          <w:rFonts w:hint="eastAsia" w:eastAsia="华文中宋" w:cs="Times New Roman"/>
          <w:b/>
          <w:sz w:val="36"/>
          <w:szCs w:val="36"/>
          <w:highlight w:val="none"/>
          <w:lang w:val="en-US" w:eastAsia="zh-CN"/>
        </w:rPr>
        <w:t>淮上区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</w:rPr>
        <w:t>XX（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eastAsia="zh-CN"/>
        </w:rPr>
        <w:t>单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</w:rPr>
        <w:t>位名称）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val="en-US" w:eastAsia="zh-CN"/>
        </w:rPr>
        <w:t>2024年度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</w:rPr>
        <w:t>项目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eastAsia="zh-CN"/>
        </w:rPr>
        <w:t>支出绩效目标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outlineLvl w:val="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</w:p>
    <w:tbl>
      <w:tblPr>
        <w:tblStyle w:val="5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850"/>
        <w:gridCol w:w="1900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项目支出绩效目标公开清单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预算金额（单位：万元）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2024_城乡义务教育生均公用经费_初中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288.20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蚌埠市淮上区教育体育局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2024_城乡义务教育生均公用经费_小学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434.80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蚌埠市淮上区教育体育局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2024_家庭经济困难学生生活补助_初中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22.00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蚌埠市淮上区教育体育局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2024_家庭经济困难学生生活补助_小学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蚌埠市淮上区教育体育局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2024_学前教育幼儿资助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48.00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蚌埠市淮上区教育体育局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2024_义务教育阶段特殊教育学校和随班就读残疾学生生均公用经费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27.00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蚌埠市淮上区教育体育局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2024_义务教育免费提供教科书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90.00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蚌埠市淮上区教育体育局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教科研经费、招聘教师、教师继续教育培训、离退休教师活动经费、教育工会活动经费、老年学校学员经费、教师体检费、教育系统人才引进奖励、银铃讲学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435.00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蚌埠市淮上区教育体育局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民办学校学位费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1,180.00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蚌埠市淮上区教育体育局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青少年活动中心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5.63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蚌埠市淮上区教育体育局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三公经费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3.00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蚌埠市淮上区教育体育局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未成年人心理健康辅导中心、乡村少年宫、党建、综治、双拥、创城、创卫、法治宣传、扫黑除恶等工作经费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9.00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蚌埠市淮上区教育体育局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校园足球、中小学文艺汇演、中小学运动会等文体活动、社会体育经费、科技创新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56.00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蚌埠市淮上区教育体育局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选派干部生活补助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4.37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蚌埠市淮上区教育体育局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学前教育发展专项资金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400.00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蚌埠市淮上区教育体育局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学校视频监控改造升级、教育督导、竞赛人员评比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蚌埠市淮上区教育体育局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中小学簿本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70.00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蚌埠市淮上区教育体育局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中小学幼儿园安保服务费、劳务派遣、延时看护、老有所学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1,840.00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蚌埠市淮上区教育体育局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2024_城乡义务教育生均公用经费_小学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98.02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蚌埠市淮上实验小学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2024_义务教育阶段特殊教育学校和随班就读残疾学生生均公用经费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0.67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蚌埠市淮上实验小学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345.00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蚌埠市淮上实验小学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保教费(吴安小学幼儿园)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199.95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蚌埠市淮上实验小学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学前教育区配套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46.68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蚌埠市淮上实验小学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学前教育区配套(吴安小学幼儿园)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22.86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蚌埠市淮上实验小学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2024_城乡义务教育生均公用经费_小学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48.18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蚌埠市后场小学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288.00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蚌埠市后场小学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保教费(西门渡)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54.00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蚌埠市后场小学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学前教育区配套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72.42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蚌埠市后场小学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学前教育区配套(西门渡)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9.30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蚌埠市后场小学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2024_城乡义务教育生均公用经费_小学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31.93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蚌埠市淮上区梅桥乡小学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2024_义务教育阶段特殊教育学校和随班就读残疾学生生均公用经费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蚌埠市淮上区梅桥乡小学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保教费(梅桥镇中心幼儿园)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108.00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蚌埠市淮上区梅桥乡小学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学前教育区配套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38.64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蚌埠市淮上区梅桥乡小学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2024_城乡义务教育生均公用经费_小学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46.44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蚌埠市淮上区曹老集镇中心小学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2024_义务教育阶段特殊教育学校和随班就读残疾学生生均公用经费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蚌埠市淮上区曹老集镇中心小学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蚌埠市淮上区曹老集镇中心小学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保教费(曹二幼)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46.00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蚌埠市淮上区曹老集镇中心小学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保教费(周集)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蚌埠市淮上区曹老集镇中心小学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学前教育区配套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27.54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蚌埠市淮上区曹老集镇中心小学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学前教育区配套(曹二幼)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20.46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蚌埠市淮上区曹老集镇中心小学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学前教育区配套(周集)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11.10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蚌埠市淮上区曹老集镇中心小学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2024_城乡义务教育生均公用经费_小学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48.40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淮上区沫河口中心小学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2024_义务教育阶段特殊教育学校和随班就读残疾学生生均公用经费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0.60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淮上区沫河口中心小学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淮上区沫河口中心小学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保教费(信湾)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淮上区沫河口中心小学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学前教育区配套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64.38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淮上区沫河口中心小学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学前教育区配套(信湾)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12.24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淮上区沫河口中心小学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2024_城乡义务教育生均公用经费_初中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67.24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2024_城乡义务教育生均公用经费_小学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42.10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2024_义务教育阶段特殊教育学校和随班就读残疾学生生均公用经费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4.20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2024年淮上区公办幼儿园保教费(碧桂园)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180.00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学前教育区配套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21.42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2024_城乡义务教育生均公用经费_初中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11.59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蚌埠第十八中学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2024_城乡义务教育生均公用经费_小学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17.19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蚌埠第十八中学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139.75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蚌埠第十八中学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学前教育区配套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21.54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蚌埠第十八中学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2024_城乡义务教育生均公用经费_初中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22.03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蚌埠第二十中学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2024_义务教育阶段特殊教育学校和随班就读残疾学生生均公用经费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0.60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蚌埠第二十中学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2024_城乡义务教育生均公用经费_初中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16.76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蚌埠市梅桥中学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2024_城乡义务教育生均公用经费_初中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34.26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蚌埠市曹老集中学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2024_义务教育阶段特殊教育学校和随班就读残疾学生生均公用经费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蚌埠市曹老集中学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2024_城乡义务教育生均公用经费_初中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15.42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淮上区曹顾张中学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2024_城乡义务教育生均公用经费_小学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7.04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淮上区曹顾张中学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2024_义务教育阶段特殊教育学校和随班就读残疾学生生均公用经费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0.19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淮上区曹顾张中学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保教费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65.76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淮上区曹顾张中学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学前教育区配套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16.44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淮上区曹顾张中学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2024_城乡义务教育生均公用经费_初中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11.76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淮上区三铺中学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2024_城乡义务教育生均公用经费_初中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11.98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蚌埠沫河口中学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2024_义务教育阶段特殊教育学校和随班就读残疾学生生均公用经费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蚌埠沫河口中学</w:t>
            </w:r>
          </w:p>
        </w:tc>
      </w:tr>
    </w:tbl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</w:pPr>
    </w:p>
    <w:sectPr>
      <w:footerReference r:id="rId3" w:type="default"/>
      <w:footerReference r:id="rId4" w:type="even"/>
      <w:pgSz w:w="11906" w:h="16838"/>
      <w:pgMar w:top="1440" w:right="1797" w:bottom="1440" w:left="1797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437" w:charSpace="2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NewRoman">
    <w:altName w:val="Times New Roman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hint="eastAsia"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t>- 25 -</w:t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</w:pP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t>- 25 -</w:t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OTgxMDk1Y2QxM2MzNDc0ZTk5NjE5ZTY2OTQ5ZTgifQ=="/>
  </w:docVars>
  <w:rsids>
    <w:rsidRoot w:val="54EE1525"/>
    <w:rsid w:val="2EA23498"/>
    <w:rsid w:val="4D390967"/>
    <w:rsid w:val="54E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rFonts w:eastAsia="宋体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2024-02-21T07:53:00Z</dcterms:created>
  <dc:creator>飞啊飞不停</dc:creator>
  <cp:lastModifiedBy>飞啊飞不停</cp:lastModifiedBy>
  <dcterms:modified xsi:type="dcterms:W3CDTF">2024-02-22T02:03:52Z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A95723DDE1F9488099047E4EA040C970_13</vt:lpwstr>
  </property>
</Properties>
</file>