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AD879">
      <w:pPr>
        <w:pStyle w:val="2"/>
        <w:jc w:val="center"/>
        <w:rPr>
          <w:rFonts w:hint="eastAsia"/>
        </w:rPr>
      </w:pPr>
      <w:r>
        <w:t>土地用途承诺函</w:t>
      </w:r>
    </w:p>
    <w:p w14:paraId="01EEF0A1">
      <w:r>
        <w:rPr>
          <w:b/>
        </w:rPr>
        <w:t>致：[</w:t>
      </w:r>
      <w:r>
        <w:rPr>
          <w:rFonts w:hint="eastAsia"/>
          <w:b/>
          <w:lang w:val="en-US" w:eastAsia="zh-CN"/>
        </w:rPr>
        <w:t>安徽三汊河湿地公园有限公司</w:t>
      </w:r>
      <w:r>
        <w:rPr>
          <w:b/>
        </w:rPr>
        <w:t>]</w:t>
      </w:r>
    </w:p>
    <w:p w14:paraId="13668B7D">
      <w:pPr>
        <w:rPr>
          <w:rFonts w:hint="eastAsia"/>
        </w:rPr>
      </w:pPr>
    </w:p>
    <w:p w14:paraId="63D16873">
      <w:pPr>
        <w:rPr>
          <w:rFonts w:hint="default" w:eastAsiaTheme="minorEastAsia"/>
          <w:lang w:val="en-US" w:eastAsia="zh-CN"/>
        </w:rPr>
      </w:pPr>
      <w:r>
        <w:rPr>
          <w:b/>
        </w:rPr>
        <w:t>承诺人（第三方）：</w:t>
      </w:r>
      <w:r>
        <w:t>[</w:t>
      </w:r>
      <w:r>
        <w:rPr>
          <w:rFonts w:hint="eastAsia"/>
          <w:lang w:val="en-US" w:eastAsia="zh-CN"/>
        </w:rPr>
        <w:t xml:space="preserve">                                                     </w:t>
      </w:r>
      <w:r>
        <w:t>]</w:t>
      </w:r>
      <w:r>
        <w:rPr>
          <w:rFonts w:hint="eastAsia"/>
          <w:lang w:val="en-US" w:eastAsia="zh-CN"/>
        </w:rPr>
        <w:t>(单位全称)</w:t>
      </w:r>
    </w:p>
    <w:p w14:paraId="2C95DB81">
      <w:r>
        <w:rPr>
          <w:b/>
        </w:rPr>
        <w:t>统一社会信用代码/身份证号：</w:t>
      </w:r>
      <w:r>
        <w:t>[</w:t>
      </w:r>
      <w:r>
        <w:rPr>
          <w:rFonts w:hint="eastAsia"/>
          <w:lang w:val="en-US" w:eastAsia="zh-CN"/>
        </w:rPr>
        <w:t xml:space="preserve">                                                   </w:t>
      </w:r>
      <w:r>
        <w:rPr>
          <w:u w:val="words"/>
        </w:rPr>
        <w:t>]</w:t>
      </w:r>
    </w:p>
    <w:p w14:paraId="2645B830">
      <w:pPr>
        <w:rPr>
          <w:b/>
          <w:u w:val="words"/>
        </w:rPr>
      </w:pPr>
      <w:r>
        <w:rPr>
          <w:b/>
          <w:u w:val="words"/>
        </w:rPr>
        <w:t>地址：</w:t>
      </w:r>
      <w:r>
        <w:rPr>
          <w:u w:val="words"/>
        </w:rPr>
        <w:t>[</w:t>
      </w:r>
      <w:r>
        <w:rPr>
          <w:rFonts w:hint="eastAsia"/>
          <w:u w:val="words"/>
          <w:lang w:val="en-US" w:eastAsia="zh-CN"/>
        </w:rPr>
        <w:t xml:space="preserve">                                                                        </w:t>
      </w:r>
      <w:r>
        <w:t>]</w:t>
      </w:r>
    </w:p>
    <w:p w14:paraId="0A0CA759">
      <w:pPr>
        <w:rPr>
          <w:b/>
        </w:rPr>
      </w:pPr>
      <w:r>
        <w:rPr>
          <w:b/>
        </w:rPr>
        <w:t>联系方式：</w:t>
      </w:r>
    </w:p>
    <w:p w14:paraId="463E2A41">
      <w:pPr>
        <w:rPr>
          <w:rFonts w:hint="eastAsia"/>
          <w:b/>
        </w:rPr>
      </w:pPr>
    </w:p>
    <w:p w14:paraId="01859E4A">
      <w:r>
        <w:rPr>
          <w:b/>
        </w:rPr>
        <w:t>涉及地块信息：</w:t>
      </w:r>
    </w:p>
    <w:p w14:paraId="6263DA59">
      <w:pPr>
        <w:numPr>
          <w:ilvl w:val="0"/>
          <w:numId w:val="1"/>
        </w:numPr>
        <w:spacing w:before="0"/>
        <w:ind w:left="720" w:hanging="360"/>
      </w:pPr>
      <w:r>
        <w:t>地块位置： [</w:t>
      </w:r>
      <w:r>
        <w:rPr>
          <w:rFonts w:hint="eastAsia"/>
          <w:lang w:val="en-US" w:eastAsia="zh-CN"/>
        </w:rPr>
        <w:t>安徽省蚌埠市淮上区梅桥镇三汊河湿地公园接待中心北面，可见附图</w:t>
      </w:r>
      <w:r>
        <w:t>]</w:t>
      </w:r>
    </w:p>
    <w:p w14:paraId="2BF7AF93">
      <w:pPr>
        <w:numPr>
          <w:ilvl w:val="0"/>
          <w:numId w:val="1"/>
        </w:numPr>
        <w:ind w:left="720" w:hanging="360"/>
      </w:pPr>
      <w:r>
        <w:t>地块面积：</w:t>
      </w:r>
      <w:r>
        <w:rPr>
          <w:rFonts w:hint="eastAsia"/>
          <w:b/>
          <w:bCs/>
          <w:u w:val="single"/>
          <w:lang w:val="en-US" w:eastAsia="zh-CN"/>
        </w:rPr>
        <w:t xml:space="preserve"> 60 </w:t>
      </w:r>
      <w:r>
        <w:rPr>
          <w:rFonts w:hint="eastAsia"/>
          <w:lang w:val="en-US" w:eastAsia="zh-CN"/>
        </w:rPr>
        <w:t>亩</w:t>
      </w:r>
    </w:p>
    <w:p w14:paraId="280F299D">
      <w:pPr>
        <w:numPr>
          <w:ilvl w:val="0"/>
          <w:numId w:val="1"/>
        </w:numPr>
        <w:spacing w:after="0"/>
        <w:ind w:left="720" w:hanging="360"/>
      </w:pPr>
      <w:r>
        <w:t>土地性质：</w:t>
      </w:r>
      <w:r>
        <w:rPr>
          <w:b/>
          <w:bCs/>
        </w:rPr>
        <w:t xml:space="preserve"> 永久基本农田</w:t>
      </w:r>
      <w:r>
        <w:rPr>
          <w:rFonts w:hint="eastAsia"/>
          <w:b/>
          <w:bCs/>
          <w:lang w:val="en-US" w:eastAsia="zh-CN"/>
        </w:rPr>
        <w:t xml:space="preserve"> </w:t>
      </w:r>
    </w:p>
    <w:p w14:paraId="3B6F52BC">
      <w:pPr>
        <w:rPr>
          <w:rFonts w:hint="eastAsia"/>
        </w:rPr>
      </w:pPr>
    </w:p>
    <w:p w14:paraId="79E7D6E1">
      <w:r>
        <w:rPr>
          <w:b/>
        </w:rPr>
        <w:t>一、承诺内容</w:t>
      </w:r>
    </w:p>
    <w:p w14:paraId="2B023CA6">
      <w:pPr>
        <w:rPr>
          <w:rFonts w:hint="eastAsia"/>
        </w:rPr>
      </w:pPr>
    </w:p>
    <w:p w14:paraId="5745C7EA">
      <w:r>
        <w:t>本承诺人已明确知悉并自愿遵守以下法律规定及义务：</w:t>
      </w:r>
    </w:p>
    <w:p w14:paraId="65BD13B3">
      <w:pPr>
        <w:rPr>
          <w:rFonts w:hint="eastAsia"/>
        </w:rPr>
      </w:pPr>
    </w:p>
    <w:p w14:paraId="2786C4D7">
      <w:pPr>
        <w:numPr>
          <w:ilvl w:val="0"/>
          <w:numId w:val="2"/>
        </w:numPr>
        <w:spacing w:before="0"/>
        <w:ind w:left="720" w:hanging="360"/>
      </w:pPr>
      <w:r>
        <w:rPr>
          <w:b/>
        </w:rPr>
        <w:t>永久基本农田性质不可改变</w:t>
      </w:r>
    </w:p>
    <w:p w14:paraId="3F946941">
      <w:pPr>
        <w:spacing w:before="0" w:after="0"/>
        <w:ind w:left="720"/>
      </w:pPr>
      <w:r>
        <w:t>本承诺人确认，上述地块属于依法划定的永久基本农田。根据《中华人民共和国土地管理法》《基本农田保护条例》及国家有关政策，</w:t>
      </w:r>
      <w:r>
        <w:rPr>
          <w:b/>
        </w:rPr>
        <w:t>永久基本农田一经划定，任何单位和个人不得擅自占用或者改变其用途</w:t>
      </w:r>
      <w:r>
        <w:t>。</w:t>
      </w:r>
    </w:p>
    <w:p w14:paraId="749AAF37">
      <w:pPr>
        <w:rPr>
          <w:rFonts w:hint="eastAsia"/>
        </w:rPr>
      </w:pPr>
    </w:p>
    <w:p w14:paraId="1B3A6DA0">
      <w:pPr>
        <w:numPr>
          <w:ilvl w:val="0"/>
          <w:numId w:val="3"/>
        </w:numPr>
        <w:spacing w:before="0"/>
        <w:ind w:left="720" w:hanging="360"/>
      </w:pPr>
      <w:r>
        <w:rPr>
          <w:b/>
        </w:rPr>
        <w:t>禁止行为</w:t>
      </w:r>
    </w:p>
    <w:p w14:paraId="499A763D">
      <w:pPr>
        <w:spacing w:before="0"/>
        <w:ind w:left="720"/>
      </w:pPr>
      <w:r>
        <w:t>本承诺人承诺，在上述地块范围内绝不实施下列行为：</w:t>
      </w:r>
    </w:p>
    <w:p w14:paraId="6FB7BE8B">
      <w:pPr>
        <w:numPr>
          <w:numId w:val="0"/>
        </w:numPr>
        <w:spacing w:before="0"/>
        <w:ind w:left="1080" w:leftChars="0"/>
      </w:pPr>
      <w:r>
        <w:t>（1）占用永久基本农田发展林果业、挖塘养鱼、种植苗木、草皮等用于绿化装饰以及其他破坏耕作层的植物；</w:t>
      </w:r>
    </w:p>
    <w:p w14:paraId="1BB5394F">
      <w:pPr>
        <w:numPr>
          <w:numId w:val="0"/>
        </w:numPr>
        <w:ind w:left="1080" w:leftChars="0"/>
      </w:pPr>
      <w:r>
        <w:t>（2）占用永久基本农田挖湖造景、建设绿化带；</w:t>
      </w:r>
    </w:p>
    <w:p w14:paraId="2D8AA469">
      <w:pPr>
        <w:numPr>
          <w:numId w:val="0"/>
        </w:numPr>
        <w:ind w:left="1080" w:leftChars="0"/>
      </w:pPr>
      <w:r>
        <w:t>（3）占用永久基本农田建设畜禽养殖设施、水产养殖设施、破坏耕作层的种植业设施；</w:t>
      </w:r>
    </w:p>
    <w:p w14:paraId="2CC03A75">
      <w:pPr>
        <w:numPr>
          <w:numId w:val="0"/>
        </w:numPr>
        <w:ind w:left="1080" w:leftChars="0"/>
      </w:pPr>
      <w:r>
        <w:t>（4）闲置、荒芜永久基本农田；</w:t>
      </w:r>
    </w:p>
    <w:p w14:paraId="7CE210BE">
      <w:pPr>
        <w:numPr>
          <w:numId w:val="0"/>
        </w:numPr>
        <w:ind w:left="1080" w:leftChars="0"/>
      </w:pPr>
      <w:r>
        <w:t>（5）建窑、建房、建坟、挖砂、采石、采矿、取土、堆放固体废弃物或者进行其他破坏基本农田的活动；</w:t>
      </w:r>
    </w:p>
    <w:p w14:paraId="697E4B3E">
      <w:pPr>
        <w:numPr>
          <w:numId w:val="0"/>
        </w:numPr>
        <w:spacing w:after="0"/>
        <w:ind w:left="1080" w:leftChars="0"/>
      </w:pPr>
      <w:r>
        <w:t>（6）占用永久基本农田从事非农建设（国家规定允许的少数特殊情形除外）。</w:t>
      </w:r>
    </w:p>
    <w:p w14:paraId="0E492F44">
      <w:pPr>
        <w:rPr>
          <w:rFonts w:hint="eastAsia"/>
        </w:rPr>
      </w:pPr>
    </w:p>
    <w:p w14:paraId="7BC059CA">
      <w:pPr>
        <w:numPr>
          <w:ilvl w:val="0"/>
          <w:numId w:val="4"/>
        </w:numPr>
        <w:spacing w:before="0"/>
        <w:ind w:left="720" w:hanging="360"/>
      </w:pPr>
      <w:r>
        <w:rPr>
          <w:b/>
        </w:rPr>
        <w:t>持续耕种义务</w:t>
      </w:r>
    </w:p>
    <w:p w14:paraId="21C9CBAF">
      <w:pPr>
        <w:spacing w:before="0"/>
        <w:ind w:left="720"/>
      </w:pPr>
      <w:r>
        <w:t>本承诺人承诺：</w:t>
      </w:r>
    </w:p>
    <w:p w14:paraId="2EB18B07">
      <w:pPr>
        <w:numPr>
          <w:numId w:val="0"/>
        </w:numPr>
        <w:spacing w:before="0"/>
        <w:ind w:left="1080" w:leftChars="0"/>
      </w:pPr>
      <w:r>
        <w:t>按永久基本农田保护要求，</w:t>
      </w:r>
      <w:r>
        <w:rPr>
          <w:b/>
        </w:rPr>
        <w:t>保持地块的农业用途</w:t>
      </w:r>
      <w:r>
        <w:t>，依法开展粮食作物或符合规定的农作物种植；不得弃耕抛荒；如涉及流转、转租，将在相关合同中明确承租方同样遵守本承诺函的全部义务，并监督其履行。</w:t>
      </w:r>
    </w:p>
    <w:p w14:paraId="4F408E57">
      <w:pPr>
        <w:rPr>
          <w:rFonts w:hint="eastAsia"/>
        </w:rPr>
      </w:pPr>
    </w:p>
    <w:p w14:paraId="526E9230">
      <w:pPr>
        <w:numPr>
          <w:ilvl w:val="0"/>
          <w:numId w:val="5"/>
        </w:numPr>
        <w:spacing w:before="0"/>
        <w:ind w:left="720" w:hanging="360"/>
      </w:pPr>
      <w:r>
        <w:rPr>
          <w:b/>
        </w:rPr>
        <w:t>配合监管义务</w:t>
      </w:r>
    </w:p>
    <w:p w14:paraId="2F66A908">
      <w:pPr>
        <w:spacing w:before="0" w:after="0"/>
        <w:ind w:left="720"/>
      </w:pPr>
      <w:r>
        <w:t>本承诺人同意接受并配合自然资源、农业农村等部门及土地权利人的监督检查，如实提供土地使用情况，不得拒绝、阻碍执法或监管。</w:t>
      </w:r>
    </w:p>
    <w:p w14:paraId="1CBC3040">
      <w:pPr>
        <w:rPr>
          <w:rFonts w:hint="eastAsia"/>
        </w:rPr>
      </w:pPr>
    </w:p>
    <w:p w14:paraId="665605D9">
      <w:r>
        <w:rPr>
          <w:b/>
        </w:rPr>
        <w:t>二、法律责任知晓</w:t>
      </w:r>
    </w:p>
    <w:p w14:paraId="49BF25CE">
      <w:pPr>
        <w:rPr>
          <w:rFonts w:hint="eastAsia"/>
        </w:rPr>
      </w:pPr>
    </w:p>
    <w:p w14:paraId="4FDE435E">
      <w:r>
        <w:t>本承诺人已知悉：</w:t>
      </w:r>
    </w:p>
    <w:p w14:paraId="3A72DA0F">
      <w:pPr>
        <w:numPr>
          <w:ilvl w:val="0"/>
          <w:numId w:val="6"/>
        </w:numPr>
        <w:spacing w:before="0"/>
        <w:ind w:left="360" w:leftChars="0"/>
      </w:pPr>
      <w:r>
        <w:t>违法占用、破坏永久基本农田的，将依法责令改正、限期拆除或恢复原状，并处罚款；</w:t>
      </w:r>
    </w:p>
    <w:p w14:paraId="4B1309FF">
      <w:pPr>
        <w:numPr>
          <w:ilvl w:val="0"/>
          <w:numId w:val="6"/>
        </w:numPr>
        <w:ind w:left="360" w:leftChars="0" w:firstLine="0" w:firstLineChars="0"/>
      </w:pPr>
      <w:r>
        <w:t>构成犯罪的，依法追究刑事责任；</w:t>
      </w:r>
    </w:p>
    <w:p w14:paraId="7E1369AF">
      <w:pPr>
        <w:numPr>
          <w:ilvl w:val="0"/>
          <w:numId w:val="6"/>
        </w:numPr>
        <w:spacing w:after="0"/>
        <w:ind w:left="360" w:leftChars="0" w:firstLine="0" w:firstLineChars="0"/>
      </w:pPr>
      <w:r>
        <w:t>因违反本承诺导致的一切法律后果、经济损失及恢复费用，由本承诺人自行承担。</w:t>
      </w:r>
    </w:p>
    <w:p w14:paraId="09438E1E">
      <w:pPr>
        <w:rPr>
          <w:rFonts w:hint="eastAsia"/>
        </w:rPr>
      </w:pPr>
    </w:p>
    <w:p w14:paraId="0C47B83D">
      <w:r>
        <w:rPr>
          <w:b/>
        </w:rPr>
        <w:t>三、承诺效力</w:t>
      </w:r>
    </w:p>
    <w:p w14:paraId="37A66E88">
      <w:pPr>
        <w:rPr>
          <w:rFonts w:hint="eastAsia"/>
        </w:rPr>
      </w:pPr>
    </w:p>
    <w:p w14:paraId="778D8BB8">
      <w:pPr>
        <w:numPr>
          <w:ilvl w:val="0"/>
          <w:numId w:val="7"/>
        </w:numPr>
        <w:spacing w:before="0"/>
        <w:ind w:left="720" w:hanging="360"/>
      </w:pPr>
      <w:r>
        <w:t>本函自我方法定代表人或授权代理人签字并加盖公章（个人则为签字并按指印）之日起生效。</w:t>
      </w:r>
    </w:p>
    <w:p w14:paraId="0912A2D1">
      <w:pPr>
        <w:numPr>
          <w:ilvl w:val="0"/>
          <w:numId w:val="7"/>
        </w:numPr>
        <w:ind w:left="720" w:hanging="360"/>
      </w:pPr>
      <w:r>
        <w:t>本承诺不因承诺人内部股权变更、人员变动、名称变更或土地使用权流转而失效。</w:t>
      </w:r>
    </w:p>
    <w:p w14:paraId="498A080A">
      <w:pPr>
        <w:numPr>
          <w:ilvl w:val="0"/>
          <w:numId w:val="7"/>
        </w:numPr>
        <w:spacing w:after="0"/>
        <w:ind w:left="720" w:hanging="360"/>
      </w:pPr>
      <w:r>
        <w:t>如本承诺人违反上述任何义务，土地权利人/监管部门有权依法采取制止、查处、索赔、解除相关合同等措施。</w:t>
      </w:r>
    </w:p>
    <w:p w14:paraId="751CFB40">
      <w:pPr>
        <w:rPr>
          <w:rFonts w:hint="eastAsia"/>
        </w:rPr>
      </w:pPr>
    </w:p>
    <w:p w14:paraId="3CC44D48">
      <w:r>
        <w:rPr>
          <w:b/>
        </w:rPr>
        <w:t>四、附则</w:t>
      </w:r>
    </w:p>
    <w:p w14:paraId="7F030FB2">
      <w:pPr>
        <w:rPr>
          <w:rFonts w:hint="eastAsia"/>
        </w:rPr>
      </w:pPr>
    </w:p>
    <w:p w14:paraId="64A61FC6">
      <w:pPr>
        <w:rPr>
          <w:b/>
        </w:rPr>
      </w:pPr>
      <w:r>
        <w:t>本承诺函一式</w:t>
      </w:r>
      <w:r>
        <w:rPr>
          <w:rFonts w:hint="eastAsia"/>
          <w:u w:val="single"/>
          <w:lang w:val="en-US" w:eastAsia="zh-CN"/>
        </w:rPr>
        <w:t xml:space="preserve"> 贰 </w:t>
      </w:r>
      <w:r>
        <w:t>份，承诺人、[土地权利人/监管部门名称] 各执一份，具有同等效力。</w:t>
      </w:r>
    </w:p>
    <w:p w14:paraId="1BEC81DA">
      <w:pPr>
        <w:rPr>
          <w:b/>
        </w:rPr>
      </w:pPr>
    </w:p>
    <w:p w14:paraId="4797B283">
      <w:r>
        <w:rPr>
          <w:b/>
        </w:rPr>
        <w:t>承诺人（盖章/签字）：</w:t>
      </w:r>
    </w:p>
    <w:p w14:paraId="01707B26">
      <w:r>
        <w:t>法定代表人/授权代表（签字）：</w:t>
      </w:r>
    </w:p>
    <w:p w14:paraId="20D385A9">
      <w:pPr>
        <w:rPr>
          <w:b/>
        </w:rPr>
      </w:pPr>
      <w:r>
        <w:t>（个人承诺人签字并按指印）：</w:t>
      </w:r>
    </w:p>
    <w:p w14:paraId="0B2B5ECC">
      <w:pPr>
        <w:rPr>
          <w:b/>
        </w:rPr>
      </w:pPr>
    </w:p>
    <w:p w14:paraId="12D5BFC9">
      <w:r>
        <w:rPr>
          <w:b/>
        </w:rPr>
        <w:t>日期：</w:t>
      </w:r>
      <w:r>
        <w:t>20____年____月____日</w:t>
      </w:r>
    </w:p>
    <w:p w14:paraId="143ECC3C">
      <w:pPr>
        <w:rPr>
          <w:rFonts w:hint="eastAsia"/>
        </w:rPr>
      </w:pPr>
    </w:p>
    <w:p w14:paraId="70A8452B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附图：</w:t>
      </w:r>
    </w:p>
    <w:p w14:paraId="2553B0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145790"/>
            <wp:effectExtent l="0" t="0" r="10795" b="16510"/>
            <wp:docPr id="2" name="图片 2" descr="20d5db3a-8626-41f2-89f1-b74b1a068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d5db3a-8626-41f2-89f1-b74b1a068f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CF0726"/>
    <w:multiLevelType w:val="multilevel"/>
    <w:tmpl w:val="CBCF0726"/>
    <w:lvl w:ilvl="0" w:tentative="0">
      <w:start w:val="2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1">
    <w:nsid w:val="CCC9A6D6"/>
    <w:multiLevelType w:val="singleLevel"/>
    <w:tmpl w:val="CCC9A6D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2">
    <w:nsid w:val="083301C1"/>
    <w:multiLevelType w:val="singleLevel"/>
    <w:tmpl w:val="083301C1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3">
    <w:nsid w:val="15C185A7"/>
    <w:multiLevelType w:val="singleLevel"/>
    <w:tmpl w:val="15C185A7"/>
    <w:lvl w:ilvl="0" w:tentative="0">
      <w:start w:val="4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4">
    <w:nsid w:val="3627B045"/>
    <w:multiLevelType w:val="singleLevel"/>
    <w:tmpl w:val="3627B04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5">
    <w:nsid w:val="39079AD1"/>
    <w:multiLevelType w:val="multilevel"/>
    <w:tmpl w:val="39079AD1"/>
    <w:lvl w:ilvl="0" w:tentative="0">
      <w:start w:val="3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6">
    <w:nsid w:val="5D19F6DA"/>
    <w:multiLevelType w:val="singleLevel"/>
    <w:tmpl w:val="5D19F6DA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F54915"/>
    <w:rsid w:val="7A17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2026-05-12T02:17:53Z</dcterms:created>
  <dc:creator>Administrator</dc:creator>
  <cp:lastModifiedBy>你若不来 我怎敢老去</cp:lastModifiedBy>
  <dcterms:modified xsi:type="dcterms:W3CDTF">2026-05-12T02:28:52Z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eyJoZGlkIjoiZWE3YWZiNTI3MzE1MzM1ZDVlNjg1NWRiZGY1NzczOGMiLCJ1c2VySWQiOiIxOTMzNjEwNzkifQ==</vt:lpwstr>
  </property>
  <property fmtid="{D5CDD505-2E9C-101B-9397-08002B2CF9AE}" pid="4" name="ICV">
    <vt:lpwstr>BD1E8350FF9F4C46B6C369D9448AFE12_12</vt:lpwstr>
  </property>
</Properties>
</file>